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A1" w:rsidRDefault="00A74B30">
      <w:pPr>
        <w:pStyle w:val="Cm"/>
        <w:pBdr>
          <w:bottom w:val="thinThickThinSmallGap" w:sz="24" w:space="1" w:color="auto"/>
        </w:pBdr>
        <w:rPr>
          <w:rFonts w:ascii="CloisterBlack BT" w:hAnsi="CloisterBlack BT"/>
          <w:sz w:val="40"/>
        </w:rPr>
      </w:pPr>
      <w:r>
        <w:rPr>
          <w:rFonts w:ascii="CloisterBlack BT" w:hAnsi="CloisterBlack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7pt;margin-top:43.65pt;width:187.2pt;height:1in;z-index:251657728" o:allowincell="f">
            <v:imagedata r:id="rId8" o:title=""/>
            <w10:wrap type="topAndBottom"/>
          </v:shape>
          <o:OLEObject Type="Embed" ProgID="MS_ClipArt_Gallery" ShapeID="_x0000_s1026" DrawAspect="Content" ObjectID="_1480266197" r:id="rId9"/>
        </w:pict>
      </w:r>
      <w:r w:rsidR="002169A1">
        <w:rPr>
          <w:rFonts w:ascii="CloisterBlack BT" w:hAnsi="CloisterBlack BT"/>
          <w:b/>
          <w:sz w:val="40"/>
        </w:rPr>
        <w:t>BÁNYÁSZ</w:t>
      </w:r>
    </w:p>
    <w:p w:rsidR="002169A1" w:rsidRDefault="002169A1">
      <w:pPr>
        <w:pStyle w:val="Cm"/>
        <w:pBdr>
          <w:bottom w:val="thinThickThinSmallGap" w:sz="24" w:space="1" w:color="auto"/>
        </w:pBdr>
        <w:jc w:val="left"/>
        <w:rPr>
          <w:rFonts w:ascii="CloisterBlack BT" w:hAnsi="CloisterBlack BT"/>
          <w:b/>
          <w:sz w:val="40"/>
        </w:rPr>
      </w:pPr>
      <w:proofErr w:type="gramStart"/>
      <w:r>
        <w:rPr>
          <w:rFonts w:ascii="CloisterBlack BT" w:hAnsi="CloisterBlack BT"/>
          <w:b/>
          <w:sz w:val="52"/>
        </w:rPr>
        <w:t>S</w:t>
      </w:r>
      <w:r>
        <w:rPr>
          <w:rFonts w:ascii="CloisterBlack BT" w:hAnsi="CloisterBlack BT"/>
          <w:b/>
          <w:sz w:val="40"/>
        </w:rPr>
        <w:t>ZÜCSI</w:t>
      </w:r>
      <w:r>
        <w:rPr>
          <w:rFonts w:ascii="CloisterBlack BT" w:hAnsi="CloisterBlack BT"/>
          <w:b/>
        </w:rPr>
        <w:t xml:space="preserve"> </w:t>
      </w:r>
      <w:r>
        <w:rPr>
          <w:rFonts w:ascii="CloisterBlack BT" w:hAnsi="CloisterBlack BT"/>
        </w:rPr>
        <w:t xml:space="preserve">  </w:t>
      </w:r>
      <w:r>
        <w:t xml:space="preserve">                                                        </w:t>
      </w:r>
      <w:r>
        <w:rPr>
          <w:sz w:val="52"/>
        </w:rPr>
        <w:t xml:space="preserve">  </w:t>
      </w:r>
      <w:r>
        <w:rPr>
          <w:b/>
          <w:bCs/>
          <w:sz w:val="52"/>
        </w:rPr>
        <w:t>E</w:t>
      </w:r>
      <w:r>
        <w:rPr>
          <w:rFonts w:ascii="CloisterBlack BT" w:hAnsi="CloisterBlack BT"/>
          <w:b/>
          <w:sz w:val="40"/>
        </w:rPr>
        <w:t>GYESÜLET</w:t>
      </w:r>
      <w:proofErr w:type="gramEnd"/>
    </w:p>
    <w:p w:rsidR="002169A1" w:rsidRDefault="002169A1">
      <w:pPr>
        <w:pStyle w:val="Cmsor1"/>
        <w:pBdr>
          <w:bottom w:val="thinThickThinSmallGap" w:sz="24" w:space="1" w:color="auto"/>
        </w:pBdr>
        <w:jc w:val="center"/>
      </w:pPr>
      <w:r>
        <w:rPr>
          <w:rFonts w:ascii="CloisterBlack BT" w:hAnsi="CloisterBlack BT"/>
          <w:b/>
          <w:sz w:val="52"/>
        </w:rPr>
        <w:t>H</w:t>
      </w:r>
      <w:r>
        <w:rPr>
          <w:rFonts w:ascii="CloisterBlack BT" w:hAnsi="CloisterBlack BT"/>
          <w:b/>
          <w:sz w:val="40"/>
        </w:rPr>
        <w:t>ORGÁSZ</w:t>
      </w:r>
    </w:p>
    <w:p w:rsidR="002169A1" w:rsidRDefault="002169A1">
      <w:pPr>
        <w:pBdr>
          <w:bottom w:val="thinThickThinSmallGap" w:sz="24" w:space="1" w:color="auto"/>
        </w:pBdr>
      </w:pPr>
    </w:p>
    <w:p w:rsidR="002169A1" w:rsidRDefault="002169A1">
      <w:pPr>
        <w:jc w:val="center"/>
      </w:pPr>
      <w:r>
        <w:t xml:space="preserve">3034 Szűcsi, </w:t>
      </w:r>
      <w:r w:rsidR="00D126EF">
        <w:t>Liliom utca 13</w:t>
      </w:r>
      <w:r>
        <w:t>.</w:t>
      </w:r>
    </w:p>
    <w:p w:rsidR="002169A1" w:rsidRDefault="002169A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7C4071">
        <w:t>V</w:t>
      </w:r>
      <w:r>
        <w:t>. számú tájékoztató</w:t>
      </w:r>
    </w:p>
    <w:p w:rsidR="00264C19" w:rsidRPr="00264C19" w:rsidRDefault="00264C19">
      <w:pPr>
        <w:pStyle w:val="Szvegtrzs"/>
        <w:rPr>
          <w:b/>
          <w:sz w:val="22"/>
          <w:u w:val="single"/>
        </w:rPr>
      </w:pPr>
    </w:p>
    <w:p w:rsidR="002169A1" w:rsidRDefault="002169A1">
      <w:pPr>
        <w:pStyle w:val="Szvegtrzs"/>
        <w:rPr>
          <w:b/>
          <w:sz w:val="22"/>
          <w:u w:val="single"/>
        </w:rPr>
      </w:pPr>
      <w:r>
        <w:rPr>
          <w:b/>
          <w:sz w:val="22"/>
          <w:u w:val="single"/>
        </w:rPr>
        <w:t>II. Befizetés</w:t>
      </w:r>
    </w:p>
    <w:p w:rsidR="00AE2B3E" w:rsidRPr="00AE2B3E" w:rsidRDefault="002169A1" w:rsidP="00AE2B3E">
      <w:pPr>
        <w:pStyle w:val="Szvegtrzs"/>
        <w:rPr>
          <w:b/>
          <w:bCs/>
          <w:sz w:val="22"/>
          <w:u w:val="single"/>
        </w:rPr>
      </w:pPr>
      <w:r w:rsidRPr="00AE2B3E">
        <w:rPr>
          <w:b/>
          <w:sz w:val="22"/>
          <w:u w:val="single"/>
        </w:rPr>
        <w:t>Felhívjuk a Tisztelt Horgásztársak figyelmét, hogy az engedélyt csak a villanyszámla kiegyenlítését követően áll módunkban kiadni</w:t>
      </w:r>
      <w:r w:rsidR="00AE2B3E" w:rsidRPr="00AE2B3E">
        <w:rPr>
          <w:b/>
          <w:bCs/>
          <w:sz w:val="22"/>
          <w:u w:val="single"/>
        </w:rPr>
        <w:t xml:space="preserve"> a Horgásztanyán. </w:t>
      </w:r>
    </w:p>
    <w:p w:rsidR="00AE2B3E" w:rsidRPr="00454469" w:rsidRDefault="00454469" w:rsidP="00AE2B3E">
      <w:pPr>
        <w:pStyle w:val="Szvegtrzs"/>
        <w:rPr>
          <w:b/>
          <w:bCs/>
          <w:i/>
          <w:sz w:val="22"/>
          <w:u w:val="single"/>
        </w:rPr>
      </w:pPr>
      <w:r w:rsidRPr="00454469">
        <w:rPr>
          <w:b/>
          <w:bCs/>
          <w:i/>
          <w:sz w:val="22"/>
          <w:u w:val="single"/>
        </w:rPr>
        <w:t xml:space="preserve">Amennyiben a meghatározott időre valaki nem fizeti be az </w:t>
      </w:r>
      <w:proofErr w:type="gramStart"/>
      <w:r w:rsidRPr="00454469">
        <w:rPr>
          <w:b/>
          <w:bCs/>
          <w:i/>
          <w:sz w:val="22"/>
          <w:u w:val="single"/>
        </w:rPr>
        <w:t>áramdíjat</w:t>
      </w:r>
      <w:proofErr w:type="gramEnd"/>
      <w:r w:rsidRPr="00454469">
        <w:rPr>
          <w:b/>
          <w:bCs/>
          <w:i/>
          <w:sz w:val="22"/>
          <w:u w:val="single"/>
        </w:rPr>
        <w:t xml:space="preserve"> a villanyt 15 napon belül lekötjük. </w:t>
      </w:r>
    </w:p>
    <w:p w:rsidR="00454469" w:rsidRPr="00454469" w:rsidRDefault="00454469" w:rsidP="00AE2B3E">
      <w:pPr>
        <w:pStyle w:val="Szvegtrzs"/>
        <w:rPr>
          <w:b/>
          <w:bCs/>
          <w:i/>
          <w:sz w:val="22"/>
          <w:u w:val="single"/>
        </w:rPr>
      </w:pPr>
      <w:r w:rsidRPr="00454469">
        <w:rPr>
          <w:b/>
          <w:bCs/>
          <w:i/>
          <w:sz w:val="22"/>
          <w:u w:val="single"/>
        </w:rPr>
        <w:t xml:space="preserve">A visszakötés ára: 37.500,-Ft. </w:t>
      </w:r>
    </w:p>
    <w:p w:rsidR="00454469" w:rsidRDefault="00454469" w:rsidP="00AE2B3E">
      <w:pPr>
        <w:pStyle w:val="Szvegtrzs"/>
        <w:rPr>
          <w:b/>
          <w:bCs/>
          <w:sz w:val="22"/>
        </w:rPr>
      </w:pPr>
    </w:p>
    <w:p w:rsidR="00AE2B3E" w:rsidRDefault="00AE2B3E" w:rsidP="00AE2B3E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 xml:space="preserve">A befizetés módja: </w:t>
      </w:r>
      <w:proofErr w:type="gramStart"/>
      <w:r>
        <w:rPr>
          <w:b/>
          <w:bCs/>
          <w:sz w:val="22"/>
          <w:u w:val="single"/>
        </w:rPr>
        <w:t>KÉSZPÉNZ</w:t>
      </w:r>
      <w:r>
        <w:rPr>
          <w:b/>
          <w:bCs/>
          <w:sz w:val="22"/>
        </w:rPr>
        <w:t xml:space="preserve">  az</w:t>
      </w:r>
      <w:proofErr w:type="gramEnd"/>
      <w:r>
        <w:rPr>
          <w:b/>
          <w:bCs/>
          <w:sz w:val="22"/>
        </w:rPr>
        <w:t xml:space="preserve"> engedély kiváltásakor. </w:t>
      </w:r>
    </w:p>
    <w:p w:rsidR="002169A1" w:rsidRDefault="002169A1">
      <w:pPr>
        <w:pStyle w:val="Szvegtrzs"/>
        <w:rPr>
          <w:b/>
          <w:sz w:val="22"/>
          <w:u w:val="single"/>
        </w:rPr>
      </w:pP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>Befizetések időpontjai:</w:t>
      </w:r>
      <w:r>
        <w:rPr>
          <w:b/>
          <w:bCs/>
          <w:sz w:val="22"/>
        </w:rPr>
        <w:tab/>
        <w:t>201</w:t>
      </w:r>
      <w:r w:rsidR="00264C19">
        <w:rPr>
          <w:b/>
          <w:bCs/>
          <w:sz w:val="22"/>
        </w:rPr>
        <w:t>5</w:t>
      </w:r>
      <w:r>
        <w:rPr>
          <w:b/>
          <w:bCs/>
          <w:sz w:val="22"/>
        </w:rPr>
        <w:t>.január 0</w:t>
      </w:r>
      <w:r w:rsidR="00264C19">
        <w:rPr>
          <w:b/>
          <w:bCs/>
          <w:sz w:val="22"/>
        </w:rPr>
        <w:t>3</w:t>
      </w:r>
      <w:r w:rsidR="00454469">
        <w:rPr>
          <w:b/>
          <w:bCs/>
          <w:sz w:val="22"/>
        </w:rPr>
        <w:t>.</w:t>
      </w:r>
      <w:r w:rsidR="00454469">
        <w:rPr>
          <w:b/>
          <w:bCs/>
          <w:sz w:val="22"/>
        </w:rPr>
        <w:tab/>
      </w:r>
      <w:r w:rsidR="00454469">
        <w:rPr>
          <w:b/>
          <w:bCs/>
          <w:sz w:val="22"/>
        </w:rPr>
        <w:tab/>
        <w:t>08,00-10,</w:t>
      </w:r>
      <w:r w:rsidR="00264C19">
        <w:rPr>
          <w:b/>
          <w:bCs/>
          <w:sz w:val="22"/>
        </w:rPr>
        <w:t>3</w:t>
      </w:r>
      <w:r>
        <w:rPr>
          <w:b/>
          <w:bCs/>
          <w:sz w:val="22"/>
        </w:rPr>
        <w:t>0 h-ig</w:t>
      </w: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201</w:t>
      </w:r>
      <w:r w:rsidR="00264C19">
        <w:rPr>
          <w:b/>
          <w:bCs/>
          <w:sz w:val="22"/>
        </w:rPr>
        <w:t>5</w:t>
      </w:r>
      <w:r w:rsidR="00A552F1">
        <w:rPr>
          <w:b/>
          <w:bCs/>
          <w:sz w:val="22"/>
        </w:rPr>
        <w:t xml:space="preserve">.február </w:t>
      </w:r>
      <w:r w:rsidR="00264C19">
        <w:rPr>
          <w:b/>
          <w:bCs/>
          <w:sz w:val="22"/>
        </w:rPr>
        <w:t>07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09,00-12,00 h-ig</w:t>
      </w: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201</w:t>
      </w:r>
      <w:r w:rsidR="00264C19">
        <w:rPr>
          <w:b/>
          <w:bCs/>
          <w:sz w:val="22"/>
        </w:rPr>
        <w:t>5</w:t>
      </w:r>
      <w:r>
        <w:rPr>
          <w:b/>
          <w:bCs/>
          <w:sz w:val="22"/>
        </w:rPr>
        <w:t xml:space="preserve">.március </w:t>
      </w:r>
      <w:r w:rsidR="00264C19">
        <w:rPr>
          <w:b/>
          <w:bCs/>
          <w:sz w:val="22"/>
        </w:rPr>
        <w:t>07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09,00-12,00 h-ig</w:t>
      </w: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201</w:t>
      </w:r>
      <w:r w:rsidR="00264C19">
        <w:rPr>
          <w:b/>
          <w:bCs/>
          <w:sz w:val="22"/>
        </w:rPr>
        <w:t>5</w:t>
      </w:r>
      <w:r>
        <w:rPr>
          <w:b/>
          <w:bCs/>
          <w:sz w:val="22"/>
        </w:rPr>
        <w:t>.</w:t>
      </w:r>
      <w:r w:rsidR="00264C19">
        <w:rPr>
          <w:b/>
          <w:bCs/>
          <w:sz w:val="22"/>
        </w:rPr>
        <w:t>március 21</w:t>
      </w:r>
      <w:r w:rsidR="00454469"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09,00-12,00 h-ig</w:t>
      </w:r>
    </w:p>
    <w:p w:rsidR="002169A1" w:rsidRDefault="002169A1">
      <w:pPr>
        <w:pStyle w:val="Szvegtrzs"/>
        <w:rPr>
          <w:bCs/>
          <w:sz w:val="22"/>
        </w:rPr>
      </w:pPr>
    </w:p>
    <w:p w:rsidR="002169A1" w:rsidRDefault="002169A1">
      <w:pPr>
        <w:pStyle w:val="Szvegtrzs"/>
        <w:rPr>
          <w:b/>
          <w:bCs/>
          <w:sz w:val="22"/>
        </w:rPr>
      </w:pPr>
      <w:r>
        <w:rPr>
          <w:bCs/>
          <w:sz w:val="22"/>
        </w:rPr>
        <w:t xml:space="preserve">Annak a horgásznak, aki a befizetést a megadott határidőig nem rendezi </w:t>
      </w:r>
      <w:r>
        <w:rPr>
          <w:b/>
          <w:bCs/>
          <w:sz w:val="22"/>
        </w:rPr>
        <w:t>TAGSÁGI VISZONYÁT</w:t>
      </w:r>
      <w:r>
        <w:rPr>
          <w:bCs/>
          <w:sz w:val="22"/>
        </w:rPr>
        <w:t xml:space="preserve"> az egyesület vezetősége az </w:t>
      </w:r>
      <w:r>
        <w:rPr>
          <w:b/>
          <w:bCs/>
          <w:sz w:val="22"/>
        </w:rPr>
        <w:t>Alapszabály 8.§. 1</w:t>
      </w:r>
      <w:proofErr w:type="gramStart"/>
      <w:r>
        <w:rPr>
          <w:b/>
          <w:bCs/>
          <w:sz w:val="22"/>
        </w:rPr>
        <w:t>.bek</w:t>
      </w:r>
      <w:proofErr w:type="gramEnd"/>
      <w:r>
        <w:rPr>
          <w:b/>
          <w:bCs/>
          <w:sz w:val="22"/>
        </w:rPr>
        <w:t xml:space="preserve"> d., pontja alapján megszünteti, illetve törli!</w:t>
      </w:r>
    </w:p>
    <w:p w:rsidR="002169A1" w:rsidRDefault="002169A1">
      <w:pPr>
        <w:pStyle w:val="Szvegtrzs"/>
        <w:rPr>
          <w:b/>
          <w:bCs/>
          <w:sz w:val="22"/>
        </w:rPr>
      </w:pPr>
    </w:p>
    <w:p w:rsidR="002169A1" w:rsidRDefault="002169A1">
      <w:pPr>
        <w:pStyle w:val="Szvegtrzs"/>
        <w:jc w:val="left"/>
        <w:rPr>
          <w:b/>
          <w:bCs/>
          <w:sz w:val="22"/>
        </w:rPr>
      </w:pPr>
      <w:r>
        <w:rPr>
          <w:b/>
          <w:bCs/>
          <w:sz w:val="22"/>
        </w:rPr>
        <w:t>A 201</w:t>
      </w:r>
      <w:r w:rsidR="002E416E">
        <w:rPr>
          <w:b/>
          <w:bCs/>
          <w:sz w:val="22"/>
        </w:rPr>
        <w:t>5</w:t>
      </w:r>
      <w:r>
        <w:rPr>
          <w:b/>
          <w:bCs/>
          <w:sz w:val="22"/>
        </w:rPr>
        <w:t xml:space="preserve">. évi engedély kiváltása az egyesület horgásztanyáján történik (a betelt horgászigazolványok cseréje </w:t>
      </w:r>
      <w:r w:rsidR="00454469">
        <w:rPr>
          <w:b/>
          <w:bCs/>
          <w:sz w:val="22"/>
        </w:rPr>
        <w:t>3</w:t>
      </w:r>
      <w:r>
        <w:rPr>
          <w:b/>
          <w:bCs/>
          <w:sz w:val="22"/>
        </w:rPr>
        <w:t>.</w:t>
      </w:r>
      <w:r w:rsidR="002E416E">
        <w:rPr>
          <w:b/>
          <w:bCs/>
          <w:sz w:val="22"/>
        </w:rPr>
        <w:t>5</w:t>
      </w:r>
      <w:r>
        <w:rPr>
          <w:b/>
          <w:bCs/>
          <w:sz w:val="22"/>
        </w:rPr>
        <w:t>00,</w:t>
      </w:r>
      <w:proofErr w:type="spellStart"/>
      <w:r>
        <w:rPr>
          <w:b/>
          <w:bCs/>
          <w:sz w:val="22"/>
        </w:rPr>
        <w:t>-Ft</w:t>
      </w:r>
      <w:proofErr w:type="spellEnd"/>
      <w:r>
        <w:rPr>
          <w:b/>
          <w:bCs/>
          <w:sz w:val="22"/>
        </w:rPr>
        <w:t>).</w:t>
      </w:r>
    </w:p>
    <w:p w:rsidR="002169A1" w:rsidRDefault="002169A1">
      <w:pPr>
        <w:pStyle w:val="Szvegtrzs"/>
        <w:rPr>
          <w:b/>
          <w:sz w:val="22"/>
          <w:u w:val="single"/>
        </w:rPr>
      </w:pPr>
      <w:r>
        <w:rPr>
          <w:b/>
          <w:sz w:val="22"/>
          <w:u w:val="single"/>
        </w:rPr>
        <w:t>Az engedély kiváltásakor fel kell mutatni:</w:t>
      </w: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 xml:space="preserve">-Személyi igazolvány vagy útlevél </w:t>
      </w: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>-Horgászigazolvány</w:t>
      </w: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>-Állami jegy</w:t>
      </w: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 xml:space="preserve">-Ha úgy </w:t>
      </w:r>
      <w:proofErr w:type="gramStart"/>
      <w:r>
        <w:rPr>
          <w:bCs/>
          <w:sz w:val="22"/>
        </w:rPr>
        <w:t>ítéli</w:t>
      </w:r>
      <w:proofErr w:type="gramEnd"/>
      <w:r>
        <w:rPr>
          <w:bCs/>
          <w:sz w:val="22"/>
        </w:rPr>
        <w:t xml:space="preserve"> meg az engedély kiváltásakor adja meg a telefonszámát. </w:t>
      </w:r>
    </w:p>
    <w:p w:rsidR="002169A1" w:rsidRDefault="002169A1">
      <w:pPr>
        <w:pStyle w:val="Szvegtrzs"/>
        <w:rPr>
          <w:b/>
          <w:sz w:val="22"/>
        </w:rPr>
      </w:pPr>
    </w:p>
    <w:p w:rsidR="002169A1" w:rsidRDefault="002169A1">
      <w:pPr>
        <w:pStyle w:val="Szvegtrzs"/>
        <w:rPr>
          <w:b/>
          <w:sz w:val="24"/>
        </w:rPr>
      </w:pPr>
      <w:r>
        <w:rPr>
          <w:b/>
          <w:sz w:val="22"/>
        </w:rPr>
        <w:t xml:space="preserve">III. Fogási </w:t>
      </w:r>
      <w:proofErr w:type="gramStart"/>
      <w:r>
        <w:rPr>
          <w:b/>
          <w:sz w:val="22"/>
        </w:rPr>
        <w:t>napló kötelező</w:t>
      </w:r>
      <w:proofErr w:type="gramEnd"/>
      <w:r>
        <w:rPr>
          <w:b/>
          <w:sz w:val="22"/>
        </w:rPr>
        <w:t xml:space="preserve"> beérkezési határideje: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4"/>
        </w:rPr>
        <w:t>201</w:t>
      </w:r>
      <w:r w:rsidR="002E416E">
        <w:rPr>
          <w:b/>
          <w:sz w:val="24"/>
        </w:rPr>
        <w:t>5</w:t>
      </w:r>
      <w:r>
        <w:rPr>
          <w:b/>
          <w:sz w:val="24"/>
        </w:rPr>
        <w:t xml:space="preserve">. január </w:t>
      </w:r>
      <w:r w:rsidR="002E416E">
        <w:rPr>
          <w:b/>
          <w:sz w:val="24"/>
        </w:rPr>
        <w:t>31</w:t>
      </w:r>
      <w:r>
        <w:rPr>
          <w:b/>
          <w:sz w:val="24"/>
        </w:rPr>
        <w:t>. !</w:t>
      </w:r>
    </w:p>
    <w:p w:rsidR="002169A1" w:rsidRDefault="002169A1">
      <w:pPr>
        <w:pStyle w:val="Szvegtrzs"/>
        <w:rPr>
          <w:bCs/>
          <w:sz w:val="24"/>
        </w:rPr>
      </w:pPr>
    </w:p>
    <w:p w:rsidR="002169A1" w:rsidRDefault="002169A1">
      <w:pPr>
        <w:pStyle w:val="Szvegtrzs"/>
        <w:jc w:val="center"/>
        <w:rPr>
          <w:b/>
          <w:sz w:val="22"/>
        </w:rPr>
      </w:pPr>
      <w:r>
        <w:rPr>
          <w:b/>
          <w:sz w:val="22"/>
        </w:rPr>
        <w:t>Levélcím: Szűcsi Bányász Horgász Egyesület</w:t>
      </w:r>
    </w:p>
    <w:p w:rsidR="002169A1" w:rsidRDefault="002169A1">
      <w:pPr>
        <w:pStyle w:val="Szvegtrzs"/>
        <w:jc w:val="center"/>
        <w:rPr>
          <w:b/>
          <w:sz w:val="22"/>
        </w:rPr>
      </w:pPr>
      <w:r>
        <w:rPr>
          <w:b/>
          <w:sz w:val="22"/>
        </w:rPr>
        <w:t>3034 Szűcsi, L</w:t>
      </w:r>
      <w:r w:rsidR="002E416E">
        <w:rPr>
          <w:b/>
          <w:sz w:val="22"/>
        </w:rPr>
        <w:t xml:space="preserve">iliom utca </w:t>
      </w:r>
      <w:r>
        <w:rPr>
          <w:b/>
          <w:sz w:val="22"/>
        </w:rPr>
        <w:t>13. Demeter János Tel</w:t>
      </w:r>
      <w:proofErr w:type="gramStart"/>
      <w:r>
        <w:rPr>
          <w:b/>
          <w:sz w:val="22"/>
        </w:rPr>
        <w:t>.:</w:t>
      </w:r>
      <w:proofErr w:type="gramEnd"/>
      <w:r>
        <w:rPr>
          <w:b/>
          <w:sz w:val="22"/>
        </w:rPr>
        <w:t>06-37/326-072</w:t>
      </w:r>
    </w:p>
    <w:p w:rsidR="002169A1" w:rsidRDefault="002169A1">
      <w:pPr>
        <w:pStyle w:val="Szvegtrzs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AKI </w:t>
      </w:r>
      <w:proofErr w:type="gramStart"/>
      <w:r>
        <w:rPr>
          <w:b/>
          <w:bCs/>
          <w:sz w:val="22"/>
        </w:rPr>
        <w:t>A</w:t>
      </w:r>
      <w:proofErr w:type="gramEnd"/>
      <w:r>
        <w:rPr>
          <w:b/>
          <w:bCs/>
          <w:sz w:val="22"/>
        </w:rPr>
        <w:t xml:space="preserve"> FOGÁSI NAPLÓT A FENTI HATÁRIDŐIG NEM KÜLDI MEG, ANNAK TAGSÁGI VISZONYÁT FELFÜGGESZTJÜK!</w:t>
      </w:r>
    </w:p>
    <w:p w:rsidR="002E416E" w:rsidRDefault="002E416E">
      <w:pPr>
        <w:pStyle w:val="Szvegtrzs"/>
        <w:jc w:val="center"/>
        <w:rPr>
          <w:b/>
          <w:sz w:val="24"/>
        </w:rPr>
      </w:pPr>
    </w:p>
    <w:p w:rsidR="007459B2" w:rsidRDefault="007459B2">
      <w:pPr>
        <w:pStyle w:val="Szvegtrzs"/>
        <w:jc w:val="center"/>
        <w:rPr>
          <w:b/>
          <w:sz w:val="24"/>
        </w:rPr>
      </w:pPr>
    </w:p>
    <w:p w:rsidR="007459B2" w:rsidRDefault="007459B2">
      <w:pPr>
        <w:pStyle w:val="Szvegtrzs"/>
        <w:jc w:val="center"/>
        <w:rPr>
          <w:b/>
          <w:sz w:val="24"/>
        </w:rPr>
      </w:pPr>
    </w:p>
    <w:p w:rsidR="007459B2" w:rsidRDefault="007459B2">
      <w:pPr>
        <w:pStyle w:val="Szvegtrzs"/>
        <w:jc w:val="center"/>
        <w:rPr>
          <w:b/>
          <w:sz w:val="24"/>
        </w:rPr>
      </w:pPr>
    </w:p>
    <w:p w:rsidR="007459B2" w:rsidRDefault="007459B2">
      <w:pPr>
        <w:pStyle w:val="Szvegtrzs"/>
        <w:jc w:val="center"/>
        <w:rPr>
          <w:b/>
          <w:sz w:val="24"/>
        </w:rPr>
      </w:pPr>
    </w:p>
    <w:p w:rsidR="007459B2" w:rsidRDefault="007459B2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FC7A9E" w:rsidRDefault="00FC7A9E">
      <w:pPr>
        <w:pStyle w:val="Szvegtrzs"/>
        <w:jc w:val="center"/>
        <w:rPr>
          <w:b/>
          <w:sz w:val="24"/>
        </w:rPr>
      </w:pPr>
    </w:p>
    <w:p w:rsidR="002169A1" w:rsidRDefault="002169A1">
      <w:pPr>
        <w:pStyle w:val="Szvegtrzs"/>
        <w:jc w:val="center"/>
        <w:rPr>
          <w:b/>
          <w:sz w:val="24"/>
        </w:rPr>
      </w:pPr>
      <w:r>
        <w:rPr>
          <w:b/>
          <w:sz w:val="24"/>
        </w:rPr>
        <w:lastRenderedPageBreak/>
        <w:t>FONTOS!</w:t>
      </w:r>
    </w:p>
    <w:p w:rsidR="002169A1" w:rsidRDefault="002169A1">
      <w:pPr>
        <w:pStyle w:val="Szvegtrzs"/>
        <w:rPr>
          <w:b/>
          <w:sz w:val="22"/>
          <w:u w:val="single"/>
        </w:rPr>
      </w:pPr>
    </w:p>
    <w:p w:rsidR="002169A1" w:rsidRDefault="002169A1">
      <w:pPr>
        <w:pStyle w:val="Szvegtrzs"/>
        <w:rPr>
          <w:b/>
          <w:sz w:val="22"/>
        </w:rPr>
      </w:pPr>
      <w:r>
        <w:rPr>
          <w:b/>
          <w:sz w:val="22"/>
        </w:rPr>
        <w:t>Ismételten tudomásukra hozzuk, hogy a 028/25 hrsz. alatt bejegyzett ingatlan (</w:t>
      </w:r>
      <w:proofErr w:type="spellStart"/>
      <w:r>
        <w:rPr>
          <w:b/>
          <w:sz w:val="22"/>
        </w:rPr>
        <w:t>V-ös</w:t>
      </w:r>
      <w:proofErr w:type="spellEnd"/>
      <w:r>
        <w:rPr>
          <w:b/>
          <w:sz w:val="22"/>
        </w:rPr>
        <w:t xml:space="preserve"> gáti tó) a Szűcsi Bányász Horgászegyesület kizárólagos tulajdonát képezi, arra tulajdoni hányadot, széljegyet vagy bármilyen </w:t>
      </w:r>
      <w:proofErr w:type="spellStart"/>
      <w:r>
        <w:rPr>
          <w:b/>
          <w:sz w:val="22"/>
        </w:rPr>
        <w:t>albetétet</w:t>
      </w:r>
      <w:proofErr w:type="spellEnd"/>
      <w:r>
        <w:rPr>
          <w:b/>
          <w:sz w:val="22"/>
        </w:rPr>
        <w:t xml:space="preserve"> bejegyeztetni nem lehet. </w:t>
      </w:r>
    </w:p>
    <w:p w:rsidR="002169A1" w:rsidRDefault="002169A1">
      <w:pPr>
        <w:pStyle w:val="Szvegtrzs"/>
        <w:rPr>
          <w:b/>
          <w:sz w:val="22"/>
        </w:rPr>
      </w:pPr>
      <w:r>
        <w:rPr>
          <w:b/>
          <w:sz w:val="22"/>
        </w:rPr>
        <w:t>(Ennek többszöri és ismételt tudomásukra hozását az Ügyészség rendelte el részünkre.)</w:t>
      </w:r>
    </w:p>
    <w:p w:rsidR="002169A1" w:rsidRDefault="002169A1">
      <w:pPr>
        <w:pStyle w:val="Szvegtrzs"/>
        <w:rPr>
          <w:b/>
          <w:sz w:val="22"/>
          <w:u w:val="single"/>
        </w:rPr>
      </w:pPr>
    </w:p>
    <w:p w:rsidR="002169A1" w:rsidRDefault="002169A1">
      <w:pPr>
        <w:pStyle w:val="Szvegtrzs"/>
        <w:rPr>
          <w:b/>
          <w:sz w:val="22"/>
          <w:u w:val="single"/>
        </w:rPr>
      </w:pPr>
      <w:r>
        <w:rPr>
          <w:b/>
          <w:sz w:val="22"/>
        </w:rPr>
        <w:t xml:space="preserve">Amennyiben a befizetést </w:t>
      </w:r>
      <w:r>
        <w:rPr>
          <w:b/>
          <w:sz w:val="22"/>
          <w:u w:val="single"/>
        </w:rPr>
        <w:t>201</w:t>
      </w:r>
      <w:r w:rsidR="002E416E">
        <w:rPr>
          <w:b/>
          <w:sz w:val="22"/>
          <w:u w:val="single"/>
        </w:rPr>
        <w:t>5</w:t>
      </w:r>
      <w:r w:rsidR="00537749">
        <w:rPr>
          <w:b/>
          <w:sz w:val="22"/>
          <w:u w:val="single"/>
        </w:rPr>
        <w:t xml:space="preserve">. április </w:t>
      </w:r>
      <w:proofErr w:type="gramStart"/>
      <w:r w:rsidR="002E416E">
        <w:rPr>
          <w:b/>
          <w:sz w:val="22"/>
          <w:u w:val="single"/>
        </w:rPr>
        <w:t>30</w:t>
      </w:r>
      <w:r>
        <w:rPr>
          <w:b/>
          <w:sz w:val="22"/>
          <w:u w:val="single"/>
        </w:rPr>
        <w:t xml:space="preserve">-ig </w:t>
      </w:r>
      <w:r>
        <w:rPr>
          <w:b/>
          <w:sz w:val="22"/>
        </w:rPr>
        <w:t xml:space="preserve"> nem</w:t>
      </w:r>
      <w:proofErr w:type="gramEnd"/>
      <w:r>
        <w:rPr>
          <w:b/>
          <w:sz w:val="22"/>
        </w:rPr>
        <w:t xml:space="preserve"> teljesítik, úgy a jelenleg tulajdonukat képező házat, stéget, vagy egyéb építményüket – a vezetőség által meghatározott módon – </w:t>
      </w:r>
      <w:r>
        <w:rPr>
          <w:b/>
          <w:sz w:val="22"/>
          <w:u w:val="single"/>
        </w:rPr>
        <w:t>el kell adniuk!</w:t>
      </w:r>
    </w:p>
    <w:p w:rsidR="002169A1" w:rsidRDefault="002169A1">
      <w:pPr>
        <w:pStyle w:val="Szvegtrzs"/>
        <w:rPr>
          <w:b/>
          <w:sz w:val="22"/>
        </w:rPr>
      </w:pPr>
      <w:r>
        <w:rPr>
          <w:b/>
          <w:sz w:val="22"/>
        </w:rPr>
        <w:t>Ezen határidő letelte után a házat, stéget, vagy egyéb építményt az egyesület lefoglalja, az ingóságokat hatósági tanuk jelenlétében zárt helyre szállítja, majd a házat, stéget, vagy egyéb építményt ÉRTÉKESÍTI!</w:t>
      </w:r>
    </w:p>
    <w:p w:rsidR="002169A1" w:rsidRDefault="002169A1">
      <w:pPr>
        <w:pStyle w:val="Szvegtrzs"/>
        <w:rPr>
          <w:bCs/>
          <w:sz w:val="22"/>
        </w:rPr>
      </w:pPr>
      <w:r>
        <w:rPr>
          <w:b/>
          <w:sz w:val="22"/>
        </w:rPr>
        <w:t>Hasonló az eljárás azon „rendes” tagjainkkal is, akik a befizetési határidőt NEM tartják be</w:t>
      </w:r>
      <w:r>
        <w:rPr>
          <w:bCs/>
          <w:sz w:val="22"/>
        </w:rPr>
        <w:t>!</w:t>
      </w:r>
    </w:p>
    <w:p w:rsidR="002169A1" w:rsidRDefault="002169A1">
      <w:pPr>
        <w:pStyle w:val="Szvegtrzs"/>
        <w:rPr>
          <w:bCs/>
          <w:sz w:val="22"/>
        </w:rPr>
      </w:pP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 xml:space="preserve">Az egyesület tulajdonában lévő területen, CSAK TELJESJOGÚ EGYESÜLETI TAGNAK lehet különféle építménye, új tag felépítményt vásárolhat, de új építési helyet nem áll módunkban biztosítani. </w:t>
      </w:r>
    </w:p>
    <w:p w:rsidR="002169A1" w:rsidRDefault="002169A1" w:rsidP="009504D3">
      <w:pPr>
        <w:pStyle w:val="Szvegtrzs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Egyebek:</w:t>
      </w:r>
    </w:p>
    <w:p w:rsidR="002169A1" w:rsidRDefault="002169A1">
      <w:pPr>
        <w:pStyle w:val="Szvegtrzs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Felhívom a figyelmét, hogy a horgászstégjéhez tartozó területen a NÁDAT le kell vágnia. Ennek elmulasztása fegyelmi felelősségre vonást von maga után! </w:t>
      </w:r>
    </w:p>
    <w:p w:rsidR="002169A1" w:rsidRDefault="002169A1">
      <w:pPr>
        <w:pStyle w:val="Szvegtrzs"/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HATÁROZATOK:</w:t>
      </w:r>
    </w:p>
    <w:p w:rsidR="002169A1" w:rsidRDefault="002169A1">
      <w:pPr>
        <w:pStyle w:val="Szvegtrzs"/>
        <w:ind w:left="708"/>
        <w:rPr>
          <w:sz w:val="22"/>
        </w:rPr>
      </w:pPr>
      <w:r>
        <w:rPr>
          <w:b/>
          <w:bCs/>
          <w:sz w:val="22"/>
        </w:rPr>
        <w:t>A horgászegyesület vezetősége 2006. november 25-én hozott határozata alapján,</w:t>
      </w:r>
    </w:p>
    <w:p w:rsidR="002169A1" w:rsidRDefault="002169A1">
      <w:pPr>
        <w:pStyle w:val="Szvegtrzs"/>
        <w:ind w:left="708"/>
        <w:rPr>
          <w:sz w:val="22"/>
        </w:rPr>
      </w:pPr>
      <w:r>
        <w:rPr>
          <w:sz w:val="22"/>
        </w:rPr>
        <w:t xml:space="preserve">„Az </w:t>
      </w:r>
      <w:proofErr w:type="spellStart"/>
      <w:r>
        <w:rPr>
          <w:sz w:val="22"/>
        </w:rPr>
        <w:t>V-ös</w:t>
      </w:r>
      <w:proofErr w:type="spellEnd"/>
      <w:r>
        <w:rPr>
          <w:sz w:val="22"/>
        </w:rPr>
        <w:t xml:space="preserve"> gáti tó elszennyeződése miatt 2007. január 01.-től – meghatározatlan ideig – az etetőkosaras, illetve etetőkosár jellegű (pl.: Recézett, vagy ún. Etetőólom) készség használatát a vezetőség </w:t>
      </w:r>
      <w:r>
        <w:rPr>
          <w:b/>
          <w:sz w:val="22"/>
        </w:rPr>
        <w:t>MEGTILTJA</w:t>
      </w:r>
      <w:r>
        <w:rPr>
          <w:sz w:val="22"/>
        </w:rPr>
        <w:t xml:space="preserve">! </w:t>
      </w:r>
    </w:p>
    <w:p w:rsidR="002169A1" w:rsidRDefault="002169A1">
      <w:pPr>
        <w:pStyle w:val="Szvegtrzs"/>
        <w:ind w:left="708"/>
        <w:rPr>
          <w:sz w:val="22"/>
        </w:rPr>
      </w:pPr>
      <w:r>
        <w:rPr>
          <w:sz w:val="22"/>
        </w:rPr>
        <w:t xml:space="preserve">Bármilyen jellegű etetés csak </w:t>
      </w:r>
      <w:r>
        <w:rPr>
          <w:b/>
          <w:sz w:val="22"/>
        </w:rPr>
        <w:t>SZÁRAZ SZEMES</w:t>
      </w:r>
      <w:r>
        <w:rPr>
          <w:sz w:val="22"/>
        </w:rPr>
        <w:t xml:space="preserve"> takarmánnyal engedélyezett!</w:t>
      </w:r>
    </w:p>
    <w:p w:rsidR="002169A1" w:rsidRDefault="002169A1">
      <w:pPr>
        <w:pStyle w:val="Szvegtrzs"/>
        <w:ind w:left="708"/>
        <w:rPr>
          <w:sz w:val="22"/>
        </w:rPr>
      </w:pPr>
      <w:r>
        <w:rPr>
          <w:sz w:val="22"/>
        </w:rPr>
        <w:t>A határozat megszegése fegyelmi felelősségre vonást von maga után!</w:t>
      </w:r>
    </w:p>
    <w:p w:rsidR="002169A1" w:rsidRDefault="002169A1">
      <w:pPr>
        <w:pStyle w:val="Szvegtrzs"/>
        <w:ind w:left="708"/>
        <w:rPr>
          <w:sz w:val="22"/>
        </w:rPr>
      </w:pPr>
      <w:r>
        <w:rPr>
          <w:sz w:val="22"/>
        </w:rPr>
        <w:t>Az ellenőröknek joguk van a horgászkészséget a vízből kivetetni és azt ellenőrizni!”</w:t>
      </w:r>
    </w:p>
    <w:p w:rsidR="002169A1" w:rsidRDefault="002169A1">
      <w:pPr>
        <w:pStyle w:val="Szvegtrzs"/>
        <w:ind w:left="708"/>
        <w:rPr>
          <w:b/>
          <w:bCs/>
          <w:sz w:val="22"/>
        </w:rPr>
      </w:pPr>
      <w:r>
        <w:rPr>
          <w:b/>
          <w:bCs/>
          <w:sz w:val="22"/>
        </w:rPr>
        <w:t>A horgászegyesület vezetősége 2011. május 07-én hozott határozata alapján,</w:t>
      </w:r>
    </w:p>
    <w:p w:rsidR="002169A1" w:rsidRDefault="002169A1">
      <w:pPr>
        <w:pStyle w:val="Szvegtrzs"/>
        <w:ind w:left="708"/>
        <w:rPr>
          <w:b/>
          <w:sz w:val="22"/>
        </w:rPr>
      </w:pPr>
      <w:r>
        <w:rPr>
          <w:b/>
          <w:sz w:val="22"/>
        </w:rPr>
        <w:t>Idézet „1”:</w:t>
      </w:r>
    </w:p>
    <w:p w:rsidR="002169A1" w:rsidRDefault="002169A1">
      <w:pPr>
        <w:pStyle w:val="Szvegtrzs"/>
        <w:ind w:left="705"/>
        <w:rPr>
          <w:sz w:val="22"/>
        </w:rPr>
      </w:pPr>
      <w:r>
        <w:rPr>
          <w:b/>
          <w:bCs/>
          <w:sz w:val="22"/>
        </w:rPr>
        <w:t xml:space="preserve">„2012. január 01-től a „zászlósbot” </w:t>
      </w:r>
      <w:r>
        <w:rPr>
          <w:b/>
          <w:sz w:val="22"/>
        </w:rPr>
        <w:t>(ORSÓ NÉLKÜLI</w:t>
      </w:r>
      <w:r>
        <w:rPr>
          <w:sz w:val="22"/>
        </w:rPr>
        <w:t xml:space="preserve">) </w:t>
      </w:r>
      <w:r>
        <w:rPr>
          <w:b/>
          <w:bCs/>
          <w:sz w:val="22"/>
        </w:rPr>
        <w:t xml:space="preserve">használata megszüntetésre kerül, helyette a </w:t>
      </w:r>
      <w:proofErr w:type="spellStart"/>
      <w:r>
        <w:rPr>
          <w:b/>
          <w:bCs/>
          <w:sz w:val="22"/>
        </w:rPr>
        <w:t>csaliháló</w:t>
      </w:r>
      <w:proofErr w:type="spellEnd"/>
      <w:r>
        <w:rPr>
          <w:b/>
          <w:bCs/>
          <w:sz w:val="22"/>
        </w:rPr>
        <w:t xml:space="preserve"> használata egész évben engedélyezett lesz</w:t>
      </w:r>
      <w:r>
        <w:rPr>
          <w:sz w:val="22"/>
        </w:rPr>
        <w:t xml:space="preserve">. </w:t>
      </w:r>
    </w:p>
    <w:p w:rsidR="002169A1" w:rsidRDefault="002169A1">
      <w:pPr>
        <w:pStyle w:val="Szvegtrzs"/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/>
          <w:sz w:val="22"/>
        </w:rPr>
        <w:t>Idézet „2”:</w:t>
      </w:r>
    </w:p>
    <w:p w:rsidR="002169A1" w:rsidRDefault="002169A1">
      <w:pPr>
        <w:pStyle w:val="Szvegtrzs"/>
        <w:ind w:left="705"/>
        <w:rPr>
          <w:b/>
          <w:bCs/>
          <w:sz w:val="22"/>
        </w:rPr>
      </w:pPr>
      <w:r>
        <w:rPr>
          <w:b/>
          <w:bCs/>
          <w:sz w:val="22"/>
        </w:rPr>
        <w:t>„A harcsa kifogása méretkorlátozás alá esik, 2012. január 01-től a kifogható legkisebb méret 70 cm.”</w:t>
      </w: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ab/>
        <w:t>Bármilyen színű billogot viselő harcsák is a méretkorlátozás betartásával kifoghatók!</w:t>
      </w:r>
    </w:p>
    <w:p w:rsidR="002169A1" w:rsidRDefault="002169A1">
      <w:pPr>
        <w:pStyle w:val="Szvegtrzs"/>
        <w:rPr>
          <w:b/>
          <w:sz w:val="22"/>
        </w:rPr>
      </w:pPr>
      <w:r>
        <w:rPr>
          <w:b/>
          <w:sz w:val="22"/>
        </w:rPr>
        <w:tab/>
        <w:t>Idézet „3”:</w:t>
      </w:r>
    </w:p>
    <w:p w:rsidR="002169A1" w:rsidRDefault="002169A1">
      <w:pPr>
        <w:pStyle w:val="Szvegtrzs"/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Minden </w:t>
      </w:r>
      <w:proofErr w:type="gramStart"/>
      <w:r>
        <w:rPr>
          <w:b/>
          <w:bCs/>
          <w:sz w:val="22"/>
        </w:rPr>
        <w:t>haltelepítésnél  teljes</w:t>
      </w:r>
      <w:proofErr w:type="gramEnd"/>
      <w:r>
        <w:rPr>
          <w:b/>
          <w:bCs/>
          <w:sz w:val="22"/>
        </w:rPr>
        <w:t xml:space="preserve"> körű horgászati tilalom lesz, a horgászok</w:t>
      </w:r>
      <w:r>
        <w:rPr>
          <w:sz w:val="22"/>
        </w:rPr>
        <w:t xml:space="preserve"> </w:t>
      </w:r>
      <w:r>
        <w:rPr>
          <w:b/>
          <w:bCs/>
          <w:sz w:val="22"/>
        </w:rPr>
        <w:t>időben és jól látható helyen értesülnek róla.</w:t>
      </w:r>
    </w:p>
    <w:p w:rsidR="002169A1" w:rsidRDefault="002169A1">
      <w:pPr>
        <w:pStyle w:val="Szvegtrzs"/>
        <w:ind w:left="708"/>
        <w:rPr>
          <w:bCs/>
          <w:sz w:val="22"/>
        </w:rPr>
      </w:pPr>
    </w:p>
    <w:p w:rsidR="002169A1" w:rsidRDefault="002169A1">
      <w:pPr>
        <w:pStyle w:val="Szvegtrzs"/>
        <w:ind w:left="708"/>
        <w:rPr>
          <w:b/>
          <w:bCs/>
          <w:sz w:val="22"/>
        </w:rPr>
      </w:pPr>
      <w:r>
        <w:rPr>
          <w:b/>
          <w:bCs/>
          <w:sz w:val="22"/>
        </w:rPr>
        <w:t>A horgászegyesület vezetősége 2011. november 19-én hozott határozata alapján a 6 kg feletti pontyot vissza kell helyezni a tóba.</w:t>
      </w:r>
    </w:p>
    <w:p w:rsidR="002E416E" w:rsidRDefault="002E416E">
      <w:pPr>
        <w:pStyle w:val="Szvegtrzs"/>
        <w:ind w:left="708"/>
        <w:rPr>
          <w:b/>
          <w:bCs/>
          <w:sz w:val="22"/>
        </w:rPr>
      </w:pPr>
    </w:p>
    <w:p w:rsidR="002E416E" w:rsidRDefault="002E416E">
      <w:pPr>
        <w:pStyle w:val="Szvegtrzs"/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A horgászegyesület vezetősége 2014. október 25-én hozott határozata alapján, azt a </w:t>
      </w:r>
      <w:proofErr w:type="gramStart"/>
      <w:r>
        <w:rPr>
          <w:b/>
          <w:bCs/>
          <w:sz w:val="22"/>
        </w:rPr>
        <w:t>horgásztársat</w:t>
      </w:r>
      <w:proofErr w:type="gramEnd"/>
      <w:r>
        <w:rPr>
          <w:b/>
          <w:bCs/>
          <w:sz w:val="22"/>
        </w:rPr>
        <w:t xml:space="preserve"> aki önkényesen, a vezetőség hozzájárulása nélkül a tóba bármilyen halat, élőlényt telepítés céljából beletesz, azonnali hatállyal véglegesen kizárja tagjai sorából. </w:t>
      </w:r>
    </w:p>
    <w:p w:rsidR="002169A1" w:rsidRDefault="002169A1">
      <w:pPr>
        <w:pStyle w:val="Szvegtrzs"/>
        <w:rPr>
          <w:b/>
          <w:bCs/>
          <w:sz w:val="22"/>
        </w:rPr>
      </w:pPr>
    </w:p>
    <w:p w:rsidR="002169A1" w:rsidRDefault="002169A1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 xml:space="preserve">Az ellenőrök a fenti határozatok betartását szigorúan </w:t>
      </w:r>
      <w:proofErr w:type="gramStart"/>
      <w:r>
        <w:rPr>
          <w:b/>
          <w:bCs/>
          <w:sz w:val="22"/>
        </w:rPr>
        <w:t>ellenőrzi</w:t>
      </w:r>
      <w:proofErr w:type="gramEnd"/>
      <w:r>
        <w:rPr>
          <w:b/>
          <w:bCs/>
          <w:sz w:val="22"/>
        </w:rPr>
        <w:t xml:space="preserve"> fogják, a fentiek be nem tartása fegyelmi felelősségre vonást von maga után.</w:t>
      </w:r>
    </w:p>
    <w:p w:rsidR="009504D3" w:rsidRDefault="009504D3" w:rsidP="009504D3">
      <w:pPr>
        <w:pStyle w:val="Szvegtrzs"/>
        <w:rPr>
          <w:bCs/>
          <w:sz w:val="22"/>
        </w:rPr>
      </w:pPr>
    </w:p>
    <w:p w:rsidR="002169A1" w:rsidRPr="009504D3" w:rsidRDefault="009504D3" w:rsidP="009504D3">
      <w:pPr>
        <w:pStyle w:val="Szvegtrzs"/>
        <w:rPr>
          <w:b/>
          <w:bCs/>
          <w:i/>
          <w:caps/>
          <w:sz w:val="22"/>
          <w:szCs w:val="22"/>
        </w:rPr>
      </w:pPr>
      <w:r w:rsidRPr="009504D3">
        <w:rPr>
          <w:b/>
          <w:bCs/>
          <w:i/>
          <w:caps/>
          <w:sz w:val="22"/>
          <w:szCs w:val="22"/>
        </w:rPr>
        <w:t>Tisztelt Horgásztársak!</w:t>
      </w:r>
    </w:p>
    <w:p w:rsidR="009504D3" w:rsidRPr="009504D3" w:rsidRDefault="009504D3" w:rsidP="009504D3">
      <w:pPr>
        <w:pStyle w:val="Szvegtrzs"/>
        <w:rPr>
          <w:b/>
          <w:bCs/>
          <w:i/>
          <w:caps/>
          <w:sz w:val="22"/>
          <w:szCs w:val="22"/>
        </w:rPr>
      </w:pPr>
      <w:r w:rsidRPr="009504D3">
        <w:rPr>
          <w:b/>
          <w:bCs/>
          <w:i/>
          <w:caps/>
          <w:sz w:val="22"/>
          <w:szCs w:val="22"/>
        </w:rPr>
        <w:t xml:space="preserve">Minden fontos információ elérhető a </w:t>
      </w:r>
      <w:r w:rsidRPr="009504D3">
        <w:rPr>
          <w:b/>
          <w:bCs/>
          <w:i/>
          <w:caps/>
          <w:sz w:val="22"/>
          <w:szCs w:val="22"/>
          <w:u w:val="single"/>
        </w:rPr>
        <w:t>szucsigatito.</w:t>
      </w:r>
      <w:proofErr w:type="gramStart"/>
      <w:r w:rsidRPr="009504D3">
        <w:rPr>
          <w:b/>
          <w:bCs/>
          <w:i/>
          <w:caps/>
          <w:sz w:val="22"/>
          <w:szCs w:val="22"/>
          <w:u w:val="single"/>
        </w:rPr>
        <w:t>hu</w:t>
      </w:r>
      <w:proofErr w:type="gramEnd"/>
      <w:r w:rsidRPr="009504D3">
        <w:rPr>
          <w:b/>
          <w:bCs/>
          <w:i/>
          <w:caps/>
          <w:sz w:val="22"/>
          <w:szCs w:val="22"/>
        </w:rPr>
        <w:t xml:space="preserve"> weboldalon kérjük aki teheti kísérje figyelemmel!</w:t>
      </w:r>
    </w:p>
    <w:p w:rsidR="009504D3" w:rsidRDefault="009504D3">
      <w:pPr>
        <w:pStyle w:val="Szvegtrzs"/>
        <w:rPr>
          <w:bCs/>
          <w:sz w:val="22"/>
        </w:rPr>
      </w:pP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 xml:space="preserve">Végezetül az egyesület vezetősége és magam nevében kellemes ünnepeket és eredményekben gazdag </w:t>
      </w:r>
      <w:proofErr w:type="gramStart"/>
      <w:r>
        <w:rPr>
          <w:bCs/>
          <w:sz w:val="22"/>
        </w:rPr>
        <w:t>új évet</w:t>
      </w:r>
      <w:proofErr w:type="gramEnd"/>
      <w:r>
        <w:rPr>
          <w:bCs/>
          <w:sz w:val="22"/>
        </w:rPr>
        <w:t xml:space="preserve"> kívánok!</w:t>
      </w:r>
    </w:p>
    <w:p w:rsidR="0039098B" w:rsidRDefault="0039098B">
      <w:pPr>
        <w:pStyle w:val="Szvegtrzs"/>
        <w:rPr>
          <w:bCs/>
          <w:sz w:val="22"/>
        </w:rPr>
      </w:pPr>
    </w:p>
    <w:p w:rsidR="002169A1" w:rsidRDefault="002169A1">
      <w:pPr>
        <w:pStyle w:val="Szvegtrzs"/>
        <w:rPr>
          <w:bCs/>
          <w:sz w:val="22"/>
        </w:rPr>
      </w:pPr>
      <w:r>
        <w:rPr>
          <w:bCs/>
          <w:sz w:val="22"/>
        </w:rPr>
        <w:t>Szűcsi</w:t>
      </w:r>
      <w:r w:rsidR="009036F1">
        <w:rPr>
          <w:bCs/>
          <w:sz w:val="22"/>
        </w:rPr>
        <w:t xml:space="preserve">, </w:t>
      </w:r>
      <w:r w:rsidR="007459B2">
        <w:rPr>
          <w:bCs/>
          <w:sz w:val="22"/>
        </w:rPr>
        <w:t>2014</w:t>
      </w:r>
      <w:r w:rsidR="00537749">
        <w:rPr>
          <w:bCs/>
          <w:sz w:val="22"/>
        </w:rPr>
        <w:t xml:space="preserve">. </w:t>
      </w:r>
      <w:r w:rsidR="007459B2">
        <w:rPr>
          <w:bCs/>
          <w:sz w:val="22"/>
        </w:rPr>
        <w:t>december 01</w:t>
      </w:r>
      <w:r w:rsidR="00421DD3">
        <w:rPr>
          <w:bCs/>
          <w:sz w:val="22"/>
        </w:rPr>
        <w:t xml:space="preserve">. </w:t>
      </w:r>
    </w:p>
    <w:p w:rsidR="002169A1" w:rsidRDefault="009504D3" w:rsidP="0039098B">
      <w:pPr>
        <w:pStyle w:val="Szvegtrzs"/>
        <w:ind w:left="2832"/>
        <w:rPr>
          <w:bCs/>
          <w:sz w:val="22"/>
        </w:rPr>
      </w:pPr>
      <w:r>
        <w:rPr>
          <w:bCs/>
          <w:sz w:val="22"/>
        </w:rPr>
        <w:t>Sporttársi üdvözlettel: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9098B">
        <w:rPr>
          <w:bCs/>
          <w:sz w:val="22"/>
        </w:rPr>
        <w:tab/>
      </w:r>
      <w:r w:rsidR="002169A1">
        <w:rPr>
          <w:bCs/>
          <w:sz w:val="22"/>
        </w:rPr>
        <w:t>Dr. Egei Ferenc</w:t>
      </w:r>
    </w:p>
    <w:p w:rsidR="00FC7A9E" w:rsidRDefault="002169A1" w:rsidP="00FC7A9E">
      <w:pPr>
        <w:pStyle w:val="Szvegtrzs"/>
        <w:ind w:left="6372"/>
        <w:rPr>
          <w:sz w:val="22"/>
        </w:rPr>
      </w:pPr>
      <w:r>
        <w:rPr>
          <w:sz w:val="22"/>
        </w:rPr>
        <w:t xml:space="preserve">    HE. Elnök</w:t>
      </w:r>
      <w:bookmarkStart w:id="0" w:name="_GoBack"/>
      <w:bookmarkEnd w:id="0"/>
    </w:p>
    <w:sectPr w:rsidR="00FC7A9E">
      <w:footerReference w:type="even" r:id="rId10"/>
      <w:footerReference w:type="default" r:id="rId11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30" w:rsidRDefault="00A74B30">
      <w:r>
        <w:separator/>
      </w:r>
    </w:p>
  </w:endnote>
  <w:endnote w:type="continuationSeparator" w:id="0">
    <w:p w:rsidR="00A74B30" w:rsidRDefault="00A7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A1" w:rsidRDefault="002169A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69A1" w:rsidRDefault="002169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A1" w:rsidRDefault="002169A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7A9E">
      <w:rPr>
        <w:rStyle w:val="Oldalszm"/>
        <w:noProof/>
      </w:rPr>
      <w:t>2</w:t>
    </w:r>
    <w:r>
      <w:rPr>
        <w:rStyle w:val="Oldalszm"/>
      </w:rPr>
      <w:fldChar w:fldCharType="end"/>
    </w:r>
  </w:p>
  <w:p w:rsidR="002169A1" w:rsidRDefault="002169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30" w:rsidRDefault="00A74B30">
      <w:r>
        <w:separator/>
      </w:r>
    </w:p>
  </w:footnote>
  <w:footnote w:type="continuationSeparator" w:id="0">
    <w:p w:rsidR="00A74B30" w:rsidRDefault="00A7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9AD"/>
    <w:multiLevelType w:val="hybridMultilevel"/>
    <w:tmpl w:val="06E262D0"/>
    <w:lvl w:ilvl="0" w:tplc="9530C9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343345"/>
    <w:multiLevelType w:val="hybridMultilevel"/>
    <w:tmpl w:val="5DE0D2DE"/>
    <w:lvl w:ilvl="0" w:tplc="860C03AC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99B"/>
    <w:multiLevelType w:val="hybridMultilevel"/>
    <w:tmpl w:val="CA7C9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73654"/>
    <w:multiLevelType w:val="hybridMultilevel"/>
    <w:tmpl w:val="E3B8BF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8"/>
    <w:rsid w:val="0002783B"/>
    <w:rsid w:val="000E6964"/>
    <w:rsid w:val="001630A8"/>
    <w:rsid w:val="002169A1"/>
    <w:rsid w:val="00227DC3"/>
    <w:rsid w:val="00264C19"/>
    <w:rsid w:val="002E416E"/>
    <w:rsid w:val="00334218"/>
    <w:rsid w:val="0039098B"/>
    <w:rsid w:val="003C0BFE"/>
    <w:rsid w:val="003C6725"/>
    <w:rsid w:val="00421DD3"/>
    <w:rsid w:val="00454469"/>
    <w:rsid w:val="00537749"/>
    <w:rsid w:val="006D578D"/>
    <w:rsid w:val="007459B2"/>
    <w:rsid w:val="007C4071"/>
    <w:rsid w:val="008A5F79"/>
    <w:rsid w:val="008F5AFB"/>
    <w:rsid w:val="009036F1"/>
    <w:rsid w:val="009504D3"/>
    <w:rsid w:val="00A552F1"/>
    <w:rsid w:val="00A74B30"/>
    <w:rsid w:val="00AE2B3E"/>
    <w:rsid w:val="00C90280"/>
    <w:rsid w:val="00D126EF"/>
    <w:rsid w:val="00DA0BEE"/>
    <w:rsid w:val="00F714CF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6"/>
      <w:szCs w:val="20"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6"/>
      <w:szCs w:val="20"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Horgásztárs</vt:lpstr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Horgásztárs</dc:title>
  <dc:creator>Arco Safe RT.</dc:creator>
  <cp:lastModifiedBy>Edem</cp:lastModifiedBy>
  <cp:revision>2</cp:revision>
  <cp:lastPrinted>2012-11-16T12:16:00Z</cp:lastPrinted>
  <dcterms:created xsi:type="dcterms:W3CDTF">2014-12-16T19:17:00Z</dcterms:created>
  <dcterms:modified xsi:type="dcterms:W3CDTF">2014-12-16T19:17:00Z</dcterms:modified>
</cp:coreProperties>
</file>